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Student Name:_____________________________________</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rtl w:val="0"/>
        </w:rPr>
        <w:t xml:space="preserve">Oscar Adams Elementary School</w:t>
      </w:r>
      <w:r w:rsidDel="00000000" w:rsidR="00000000" w:rsidRPr="00000000">
        <w:rPr>
          <w:rtl w:val="0"/>
        </w:rPr>
      </w:r>
    </w:p>
    <w:p w:rsidR="00000000" w:rsidDel="00000000" w:rsidP="00000000" w:rsidRDefault="00000000" w:rsidRPr="00000000" w14:paraId="00000004">
      <w:pPr>
        <w:jc w:val="center"/>
        <w:rPr>
          <w:b w:val="0"/>
          <w:sz w:val="16"/>
          <w:szCs w:val="16"/>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SCHOOL-PARENT COMPACT</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r w:rsidDel="00000000" w:rsidR="00000000" w:rsidRPr="00000000">
        <w:rPr>
          <w:i w:val="1"/>
          <w:u w:val="single"/>
          <w:rtl w:val="0"/>
        </w:rPr>
        <w:t xml:space="preserve">Oscar Adams Elementary</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school-parent compact is in effect during school year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2024-2025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SCHOOL-PARENT COMPACT PROVISIONS</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School Responsibilities</w:t>
      </w:r>
    </w:p>
    <w:p w:rsidR="00000000" w:rsidDel="00000000" w:rsidP="00000000" w:rsidRDefault="00000000" w:rsidRPr="00000000" w14:paraId="0000000D">
      <w:pPr>
        <w:rPr>
          <w:b w:val="0"/>
          <w:u w:val="single"/>
          <w:vertAlign w:val="baseline"/>
        </w:rPr>
      </w:pP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The </w:t>
      </w:r>
      <w:r w:rsidDel="00000000" w:rsidR="00000000" w:rsidRPr="00000000">
        <w:rPr>
          <w:b w:val="1"/>
          <w:u w:val="single"/>
          <w:vertAlign w:val="baseline"/>
          <w:rtl w:val="0"/>
        </w:rPr>
        <w:t xml:space="preserve">      </w:t>
      </w:r>
      <w:r w:rsidDel="00000000" w:rsidR="00000000" w:rsidRPr="00000000">
        <w:rPr>
          <w:b w:val="1"/>
          <w:u w:val="single"/>
          <w:rtl w:val="0"/>
        </w:rPr>
        <w:t xml:space="preserve">Oscar Adams Elementary</w:t>
      </w:r>
      <w:r w:rsidDel="00000000" w:rsidR="00000000" w:rsidRPr="00000000">
        <w:rPr>
          <w:b w:val="1"/>
          <w:u w:val="single"/>
          <w:vertAlign w:val="baseline"/>
          <w:rtl w:val="0"/>
        </w:rPr>
        <w:t xml:space="preserve">       </w:t>
      </w:r>
      <w:r w:rsidDel="00000000" w:rsidR="00000000" w:rsidRPr="00000000">
        <w:rPr>
          <w:b w:val="1"/>
          <w:vertAlign w:val="baseline"/>
          <w:rtl w:val="0"/>
        </w:rPr>
        <w:t xml:space="preserve"> will</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rtl w:val="0"/>
        </w:rPr>
      </w:r>
    </w:p>
    <w:p w:rsidR="00000000" w:rsidDel="00000000" w:rsidP="00000000" w:rsidRDefault="00000000" w:rsidRPr="00000000" w14:paraId="00000010">
      <w:pPr>
        <w:numPr>
          <w:ilvl w:val="0"/>
          <w:numId w:val="8"/>
        </w:numPr>
        <w:ind w:left="720" w:hanging="360"/>
        <w:rPr>
          <w:b w:val="0"/>
          <w:vertAlign w:val="baseline"/>
        </w:rPr>
      </w:pPr>
      <w:r w:rsidDel="00000000" w:rsidR="00000000" w:rsidRPr="00000000">
        <w:rPr>
          <w:b w:val="1"/>
          <w:vertAlign w:val="baseline"/>
          <w:rtl w:val="0"/>
        </w:rPr>
        <w:t xml:space="preserve">Provide high-quality curriculum and instruction in a supportive and effective learning environment that enables the participating children to meet the State’s student academic achievement standards as follows:</w:t>
      </w: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rtl w:val="0"/>
        </w:rPr>
      </w:r>
    </w:p>
    <w:p w:rsidR="00000000" w:rsidDel="00000000" w:rsidP="00000000" w:rsidRDefault="00000000" w:rsidRPr="00000000" w14:paraId="00000012">
      <w:pPr>
        <w:numPr>
          <w:ilvl w:val="1"/>
          <w:numId w:val="5"/>
        </w:numPr>
        <w:ind w:left="1440" w:hanging="360"/>
        <w:rPr>
          <w:sz w:val="22"/>
          <w:szCs w:val="22"/>
        </w:rPr>
      </w:pPr>
      <w:r w:rsidDel="00000000" w:rsidR="00000000" w:rsidRPr="00000000">
        <w:rPr>
          <w:sz w:val="22"/>
          <w:szCs w:val="22"/>
          <w:rtl w:val="0"/>
        </w:rPr>
        <w:t xml:space="preserve">Provide curriculum and instruction based on the Alabama Course of Study Standards and Common Core Curriculum Standards and taught by highly qualified teachers who use researched based strategies and best practices that enable students to meet and exceed State performance standards</w:t>
      </w:r>
    </w:p>
    <w:p w:rsidR="00000000" w:rsidDel="00000000" w:rsidP="00000000" w:rsidRDefault="00000000" w:rsidRPr="00000000" w14:paraId="00000013">
      <w:pPr>
        <w:numPr>
          <w:ilvl w:val="1"/>
          <w:numId w:val="5"/>
        </w:numPr>
        <w:ind w:left="1440" w:hanging="360"/>
        <w:rPr>
          <w:sz w:val="22"/>
          <w:szCs w:val="22"/>
        </w:rPr>
      </w:pPr>
      <w:r w:rsidDel="00000000" w:rsidR="00000000" w:rsidRPr="00000000">
        <w:rPr>
          <w:sz w:val="22"/>
          <w:szCs w:val="22"/>
          <w:rtl w:val="0"/>
        </w:rPr>
        <w:t xml:space="preserve">Assess student’s knowledge and skills and use assessments to guide instruction</w:t>
      </w:r>
    </w:p>
    <w:p w:rsidR="00000000" w:rsidDel="00000000" w:rsidP="00000000" w:rsidRDefault="00000000" w:rsidRPr="00000000" w14:paraId="00000014">
      <w:pPr>
        <w:numPr>
          <w:ilvl w:val="1"/>
          <w:numId w:val="5"/>
        </w:numPr>
        <w:ind w:left="1440" w:hanging="360"/>
        <w:rPr>
          <w:sz w:val="22"/>
          <w:szCs w:val="22"/>
        </w:rPr>
      </w:pPr>
      <w:r w:rsidDel="00000000" w:rsidR="00000000" w:rsidRPr="00000000">
        <w:rPr>
          <w:sz w:val="22"/>
          <w:szCs w:val="22"/>
          <w:rtl w:val="0"/>
        </w:rPr>
        <w:t xml:space="preserve">Provide activities that will teach different learning styles of students (such as peer tutoring, manipulatives, computer, group and cooperative learning)</w:t>
      </w:r>
    </w:p>
    <w:p w:rsidR="00000000" w:rsidDel="00000000" w:rsidP="00000000" w:rsidRDefault="00000000" w:rsidRPr="00000000" w14:paraId="00000015">
      <w:pPr>
        <w:numPr>
          <w:ilvl w:val="1"/>
          <w:numId w:val="5"/>
        </w:numPr>
        <w:ind w:left="1440" w:hanging="360"/>
        <w:rPr>
          <w:sz w:val="22"/>
          <w:szCs w:val="22"/>
        </w:rPr>
      </w:pPr>
      <w:r w:rsidDel="00000000" w:rsidR="00000000" w:rsidRPr="00000000">
        <w:rPr>
          <w:sz w:val="22"/>
          <w:szCs w:val="22"/>
          <w:rtl w:val="0"/>
        </w:rPr>
        <w:t xml:space="preserve">Provide a supportive and effective learning environment with structure and clear limits</w:t>
      </w:r>
    </w:p>
    <w:p w:rsidR="00000000" w:rsidDel="00000000" w:rsidP="00000000" w:rsidRDefault="00000000" w:rsidRPr="00000000" w14:paraId="00000016">
      <w:pPr>
        <w:numPr>
          <w:ilvl w:val="1"/>
          <w:numId w:val="5"/>
        </w:numPr>
        <w:ind w:left="1440" w:hanging="360"/>
        <w:rPr>
          <w:sz w:val="22"/>
          <w:szCs w:val="22"/>
        </w:rPr>
      </w:pPr>
      <w:r w:rsidDel="00000000" w:rsidR="00000000" w:rsidRPr="00000000">
        <w:rPr>
          <w:sz w:val="22"/>
          <w:szCs w:val="22"/>
          <w:rtl w:val="0"/>
        </w:rPr>
        <w:t xml:space="preserve">Provide homework assignments that reinforce classroom instruction</w:t>
      </w:r>
    </w:p>
    <w:p w:rsidR="00000000" w:rsidDel="00000000" w:rsidP="00000000" w:rsidRDefault="00000000" w:rsidRPr="00000000" w14:paraId="00000017">
      <w:pPr>
        <w:numPr>
          <w:ilvl w:val="1"/>
          <w:numId w:val="5"/>
        </w:numPr>
        <w:ind w:left="1440" w:hanging="360"/>
        <w:rPr>
          <w:sz w:val="22"/>
          <w:szCs w:val="22"/>
        </w:rPr>
      </w:pPr>
      <w:r w:rsidDel="00000000" w:rsidR="00000000" w:rsidRPr="00000000">
        <w:rPr>
          <w:sz w:val="22"/>
          <w:szCs w:val="22"/>
          <w:rtl w:val="0"/>
        </w:rPr>
        <w:t xml:space="preserve">Encourage all students</w:t>
      </w:r>
    </w:p>
    <w:p w:rsidR="00000000" w:rsidDel="00000000" w:rsidP="00000000" w:rsidRDefault="00000000" w:rsidRPr="00000000" w14:paraId="00000018">
      <w:pPr>
        <w:numPr>
          <w:ilvl w:val="1"/>
          <w:numId w:val="5"/>
        </w:numPr>
        <w:ind w:left="1440" w:hanging="360"/>
        <w:rPr>
          <w:sz w:val="22"/>
          <w:szCs w:val="22"/>
        </w:rPr>
      </w:pPr>
      <w:r w:rsidDel="00000000" w:rsidR="00000000" w:rsidRPr="00000000">
        <w:rPr>
          <w:sz w:val="22"/>
          <w:szCs w:val="22"/>
          <w:rtl w:val="0"/>
        </w:rPr>
        <w:t xml:space="preserve">Be aware of the needs of each child</w:t>
      </w: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numPr>
          <w:ilvl w:val="0"/>
          <w:numId w:val="8"/>
        </w:numPr>
        <w:ind w:left="720" w:hanging="360"/>
        <w:rPr>
          <w:vertAlign w:val="baseline"/>
        </w:rPr>
      </w:pPr>
      <w:r w:rsidDel="00000000" w:rsidR="00000000" w:rsidRPr="00000000">
        <w:rPr>
          <w:b w:val="1"/>
          <w:vertAlign w:val="baseline"/>
          <w:rtl w:val="0"/>
        </w:rPr>
        <w:t xml:space="preserve">Hold parent-teacher conferences (at least annually in elementary schools) during which this compact will be discussed as it relates to the individual child’s achievement. </w:t>
      </w:r>
      <w:r w:rsidDel="00000000" w:rsidR="00000000" w:rsidRPr="00000000">
        <w:rPr>
          <w:vertAlign w:val="baseline"/>
          <w:rtl w:val="0"/>
        </w:rPr>
        <w:t xml:space="preserve"> Specifically, those conferences will be held:</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numPr>
          <w:ilvl w:val="0"/>
          <w:numId w:val="3"/>
        </w:numPr>
        <w:ind w:left="1440" w:hanging="360"/>
        <w:rPr>
          <w:sz w:val="22"/>
          <w:szCs w:val="22"/>
        </w:rPr>
      </w:pPr>
      <w:r w:rsidDel="00000000" w:rsidR="00000000" w:rsidRPr="00000000">
        <w:rPr>
          <w:sz w:val="22"/>
          <w:szCs w:val="22"/>
          <w:rtl w:val="0"/>
        </w:rPr>
        <w:t xml:space="preserve">At the annual Title I parent meeting Fall &amp; Spring</w:t>
      </w:r>
    </w:p>
    <w:p w:rsidR="00000000" w:rsidDel="00000000" w:rsidP="00000000" w:rsidRDefault="00000000" w:rsidRPr="00000000" w14:paraId="0000001D">
      <w:pPr>
        <w:numPr>
          <w:ilvl w:val="0"/>
          <w:numId w:val="3"/>
        </w:numPr>
        <w:ind w:left="1440" w:hanging="360"/>
        <w:rPr>
          <w:sz w:val="22"/>
          <w:szCs w:val="22"/>
        </w:rPr>
      </w:pPr>
      <w:r w:rsidDel="00000000" w:rsidR="00000000" w:rsidRPr="00000000">
        <w:rPr>
          <w:sz w:val="22"/>
          <w:szCs w:val="22"/>
          <w:rtl w:val="0"/>
        </w:rPr>
        <w:t xml:space="preserve">At Open House</w:t>
      </w:r>
    </w:p>
    <w:p w:rsidR="00000000" w:rsidDel="00000000" w:rsidP="00000000" w:rsidRDefault="00000000" w:rsidRPr="00000000" w14:paraId="0000001E">
      <w:pPr>
        <w:numPr>
          <w:ilvl w:val="0"/>
          <w:numId w:val="3"/>
        </w:numPr>
        <w:ind w:left="1440" w:hanging="360"/>
        <w:rPr>
          <w:sz w:val="22"/>
          <w:szCs w:val="22"/>
        </w:rPr>
      </w:pPr>
      <w:r w:rsidDel="00000000" w:rsidR="00000000" w:rsidRPr="00000000">
        <w:rPr>
          <w:sz w:val="22"/>
          <w:szCs w:val="22"/>
          <w:rtl w:val="0"/>
        </w:rPr>
        <w:t xml:space="preserve">Parent-Teacher conferences throughout the year as needed, initiated by parent or teacher</w:t>
      </w:r>
      <w:r w:rsidDel="00000000" w:rsidR="00000000" w:rsidRPr="00000000">
        <w:rPr>
          <w:rtl w:val="0"/>
        </w:rPr>
      </w:r>
    </w:p>
    <w:p w:rsidR="00000000" w:rsidDel="00000000" w:rsidP="00000000" w:rsidRDefault="00000000" w:rsidRPr="00000000" w14:paraId="0000001F">
      <w:pPr>
        <w:rPr>
          <w:b w:val="0"/>
          <w:vertAlign w:val="baseline"/>
        </w:rPr>
      </w:pPr>
      <w:r w:rsidDel="00000000" w:rsidR="00000000" w:rsidRPr="00000000">
        <w:rPr>
          <w:rtl w:val="0"/>
        </w:rPr>
      </w:r>
    </w:p>
    <w:p w:rsidR="00000000" w:rsidDel="00000000" w:rsidP="00000000" w:rsidRDefault="00000000" w:rsidRPr="00000000" w14:paraId="00000020">
      <w:pPr>
        <w:numPr>
          <w:ilvl w:val="0"/>
          <w:numId w:val="8"/>
        </w:numPr>
        <w:ind w:left="720" w:hanging="360"/>
        <w:rPr>
          <w:vertAlign w:val="baseline"/>
        </w:rPr>
      </w:pPr>
      <w:r w:rsidDel="00000000" w:rsidR="00000000" w:rsidRPr="00000000">
        <w:rPr>
          <w:b w:val="1"/>
          <w:vertAlign w:val="baseline"/>
          <w:rtl w:val="0"/>
        </w:rPr>
        <w:t xml:space="preserve">Provide parents with frequent reports on their children’s progress.</w:t>
      </w:r>
      <w:r w:rsidDel="00000000" w:rsidR="00000000" w:rsidRPr="00000000">
        <w:rPr>
          <w:vertAlign w:val="baseline"/>
          <w:rtl w:val="0"/>
        </w:rPr>
        <w:t xml:space="preserve">  Specifically, the school will provide reports as follows:</w:t>
      </w:r>
    </w:p>
    <w:p w:rsidR="00000000" w:rsidDel="00000000" w:rsidP="00000000" w:rsidRDefault="00000000" w:rsidRPr="00000000" w14:paraId="00000021">
      <w:pPr>
        <w:numPr>
          <w:ilvl w:val="0"/>
          <w:numId w:val="6"/>
        </w:numPr>
        <w:ind w:left="1440" w:hanging="360"/>
        <w:rPr>
          <w:sz w:val="22"/>
          <w:szCs w:val="22"/>
        </w:rPr>
      </w:pPr>
      <w:r w:rsidDel="00000000" w:rsidR="00000000" w:rsidRPr="00000000">
        <w:rPr>
          <w:sz w:val="22"/>
          <w:szCs w:val="22"/>
          <w:rtl w:val="0"/>
        </w:rPr>
        <w:t xml:space="preserve">Through five week progress reports</w:t>
      </w:r>
    </w:p>
    <w:p w:rsidR="00000000" w:rsidDel="00000000" w:rsidP="00000000" w:rsidRDefault="00000000" w:rsidRPr="00000000" w14:paraId="00000022">
      <w:pPr>
        <w:numPr>
          <w:ilvl w:val="0"/>
          <w:numId w:val="6"/>
        </w:numPr>
        <w:ind w:left="1440" w:hanging="360"/>
        <w:rPr>
          <w:sz w:val="22"/>
          <w:szCs w:val="22"/>
        </w:rPr>
      </w:pPr>
      <w:r w:rsidDel="00000000" w:rsidR="00000000" w:rsidRPr="00000000">
        <w:rPr>
          <w:sz w:val="22"/>
          <w:szCs w:val="22"/>
          <w:rtl w:val="0"/>
        </w:rPr>
        <w:t xml:space="preserve">Through nine week report cards</w:t>
      </w:r>
    </w:p>
    <w:p w:rsidR="00000000" w:rsidDel="00000000" w:rsidP="00000000" w:rsidRDefault="00000000" w:rsidRPr="00000000" w14:paraId="00000023">
      <w:pPr>
        <w:numPr>
          <w:ilvl w:val="0"/>
          <w:numId w:val="6"/>
        </w:numPr>
        <w:ind w:left="1440" w:hanging="360"/>
        <w:rPr>
          <w:sz w:val="22"/>
          <w:szCs w:val="22"/>
        </w:rPr>
      </w:pPr>
      <w:r w:rsidDel="00000000" w:rsidR="00000000" w:rsidRPr="00000000">
        <w:rPr>
          <w:sz w:val="22"/>
          <w:szCs w:val="22"/>
          <w:rtl w:val="0"/>
        </w:rPr>
        <w:t xml:space="preserve">Through communication with parent by note, text, school conference, phone call, home visit, or e-mail</w:t>
      </w:r>
    </w:p>
    <w:p w:rsidR="00000000" w:rsidDel="00000000" w:rsidP="00000000" w:rsidRDefault="00000000" w:rsidRPr="00000000" w14:paraId="00000024">
      <w:pPr>
        <w:numPr>
          <w:ilvl w:val="0"/>
          <w:numId w:val="6"/>
        </w:numPr>
        <w:ind w:left="1440" w:hanging="360"/>
        <w:rPr>
          <w:sz w:val="22"/>
          <w:szCs w:val="22"/>
        </w:rPr>
      </w:pPr>
      <w:r w:rsidDel="00000000" w:rsidR="00000000" w:rsidRPr="00000000">
        <w:rPr>
          <w:sz w:val="22"/>
          <w:szCs w:val="22"/>
          <w:rtl w:val="0"/>
        </w:rPr>
        <w:t xml:space="preserve">Through weekly graded papers and conduct report sent in the weekly communication folder (Kindergarten will be sent daily)</w:t>
      </w:r>
    </w:p>
    <w:p w:rsidR="00000000" w:rsidDel="00000000" w:rsidP="00000000" w:rsidRDefault="00000000" w:rsidRPr="00000000" w14:paraId="00000025">
      <w:pPr>
        <w:numPr>
          <w:ilvl w:val="0"/>
          <w:numId w:val="6"/>
        </w:numPr>
        <w:ind w:left="1440" w:hanging="360"/>
        <w:rPr>
          <w:sz w:val="22"/>
          <w:szCs w:val="22"/>
        </w:rPr>
      </w:pPr>
      <w:r w:rsidDel="00000000" w:rsidR="00000000" w:rsidRPr="00000000">
        <w:rPr>
          <w:sz w:val="22"/>
          <w:szCs w:val="22"/>
          <w:rtl w:val="0"/>
        </w:rPr>
        <w:t xml:space="preserve">By having a translator present at conferences and written communication translated.</w:t>
      </w:r>
      <w:r w:rsidDel="00000000" w:rsidR="00000000" w:rsidRPr="00000000">
        <w:rPr>
          <w:rtl w:val="0"/>
        </w:rPr>
      </w:r>
    </w:p>
    <w:p w:rsidR="00000000" w:rsidDel="00000000" w:rsidP="00000000" w:rsidRDefault="00000000" w:rsidRPr="00000000" w14:paraId="00000026">
      <w:pPr>
        <w:ind w:left="1440" w:firstLine="0"/>
        <w:rPr>
          <w:i w:val="0"/>
          <w:sz w:val="22"/>
          <w:szCs w:val="22"/>
          <w:vertAlign w:val="baseline"/>
        </w:rPr>
      </w:pPr>
      <w:r w:rsidDel="00000000" w:rsidR="00000000" w:rsidRPr="00000000">
        <w:rPr>
          <w:rtl w:val="0"/>
        </w:rPr>
      </w:r>
    </w:p>
    <w:p w:rsidR="00000000" w:rsidDel="00000000" w:rsidP="00000000" w:rsidRDefault="00000000" w:rsidRPr="00000000" w14:paraId="00000027">
      <w:pPr>
        <w:numPr>
          <w:ilvl w:val="0"/>
          <w:numId w:val="8"/>
        </w:numPr>
        <w:ind w:left="720" w:hanging="360"/>
        <w:rPr>
          <w:vertAlign w:val="baseline"/>
        </w:rPr>
      </w:pPr>
      <w:r w:rsidDel="00000000" w:rsidR="00000000" w:rsidRPr="00000000">
        <w:rPr>
          <w:b w:val="1"/>
          <w:vertAlign w:val="baseline"/>
          <w:rtl w:val="0"/>
        </w:rPr>
        <w:t xml:space="preserve">Provide parents reasonable access to staff.</w:t>
      </w:r>
      <w:r w:rsidDel="00000000" w:rsidR="00000000" w:rsidRPr="00000000">
        <w:rPr>
          <w:vertAlign w:val="baseline"/>
          <w:rtl w:val="0"/>
        </w:rPr>
        <w:t xml:space="preserve">  Specifically, staff will be available for consultation with parents as follows: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4"/>
        </w:numPr>
        <w:ind w:left="1440" w:hanging="360"/>
        <w:rPr>
          <w:sz w:val="22"/>
          <w:szCs w:val="22"/>
        </w:rPr>
      </w:pPr>
      <w:r w:rsidDel="00000000" w:rsidR="00000000" w:rsidRPr="00000000">
        <w:rPr>
          <w:sz w:val="22"/>
          <w:szCs w:val="22"/>
          <w:rtl w:val="0"/>
        </w:rPr>
        <w:t xml:space="preserve">During planning periods at school</w:t>
      </w:r>
    </w:p>
    <w:p w:rsidR="00000000" w:rsidDel="00000000" w:rsidP="00000000" w:rsidRDefault="00000000" w:rsidRPr="00000000" w14:paraId="0000002A">
      <w:pPr>
        <w:numPr>
          <w:ilvl w:val="0"/>
          <w:numId w:val="4"/>
        </w:numPr>
        <w:ind w:left="1440" w:hanging="360"/>
        <w:rPr>
          <w:sz w:val="22"/>
          <w:szCs w:val="22"/>
        </w:rPr>
      </w:pPr>
      <w:r w:rsidDel="00000000" w:rsidR="00000000" w:rsidRPr="00000000">
        <w:rPr>
          <w:sz w:val="22"/>
          <w:szCs w:val="22"/>
          <w:rtl w:val="0"/>
        </w:rPr>
        <w:t xml:space="preserve">Before school and after school by appointment </w:t>
      </w:r>
    </w:p>
    <w:p w:rsidR="00000000" w:rsidDel="00000000" w:rsidP="00000000" w:rsidRDefault="00000000" w:rsidRPr="00000000" w14:paraId="0000002B">
      <w:pPr>
        <w:numPr>
          <w:ilvl w:val="0"/>
          <w:numId w:val="4"/>
        </w:numPr>
        <w:ind w:left="1440" w:hanging="360"/>
        <w:rPr>
          <w:sz w:val="22"/>
          <w:szCs w:val="22"/>
        </w:rPr>
      </w:pPr>
      <w:r w:rsidDel="00000000" w:rsidR="00000000" w:rsidRPr="00000000">
        <w:rPr>
          <w:sz w:val="22"/>
          <w:szCs w:val="22"/>
          <w:rtl w:val="0"/>
        </w:rPr>
        <w:t xml:space="preserve">During family involvement events at school</w:t>
      </w:r>
    </w:p>
    <w:p w:rsidR="00000000" w:rsidDel="00000000" w:rsidP="00000000" w:rsidRDefault="00000000" w:rsidRPr="00000000" w14:paraId="0000002C">
      <w:pPr>
        <w:numPr>
          <w:ilvl w:val="0"/>
          <w:numId w:val="4"/>
        </w:numPr>
        <w:ind w:left="1440" w:hanging="360"/>
        <w:rPr>
          <w:sz w:val="22"/>
          <w:szCs w:val="22"/>
        </w:rPr>
      </w:pPr>
      <w:r w:rsidDel="00000000" w:rsidR="00000000" w:rsidRPr="00000000">
        <w:rPr>
          <w:sz w:val="22"/>
          <w:szCs w:val="22"/>
          <w:rtl w:val="0"/>
        </w:rPr>
        <w:t xml:space="preserve">Through notes, texts, phone calls, e-mails, home visits, and conferences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numPr>
          <w:ilvl w:val="0"/>
          <w:numId w:val="8"/>
        </w:numPr>
        <w:ind w:left="720" w:hanging="360"/>
        <w:rPr>
          <w:vertAlign w:val="baseline"/>
        </w:rPr>
      </w:pPr>
      <w:r w:rsidDel="00000000" w:rsidR="00000000" w:rsidRPr="00000000">
        <w:rPr>
          <w:b w:val="1"/>
          <w:vertAlign w:val="baseline"/>
          <w:rtl w:val="0"/>
        </w:rPr>
        <w:t xml:space="preserve">Provide parents opportunities to volunteer and participate in their child’s class, and to observe classroom activities</w:t>
      </w:r>
      <w:r w:rsidDel="00000000" w:rsidR="00000000" w:rsidRPr="00000000">
        <w:rPr>
          <w:vertAlign w:val="baseline"/>
          <w:rtl w:val="0"/>
        </w:rPr>
        <w:t xml:space="preserve">, as follows: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highlight w:val="yellow"/>
        </w:rPr>
      </w:pPr>
      <w:r w:rsidDel="00000000" w:rsidR="00000000" w:rsidRPr="00000000">
        <w:rPr>
          <w:rtl w:val="0"/>
        </w:rPr>
      </w:r>
    </w:p>
    <w:p w:rsidR="00000000" w:rsidDel="00000000" w:rsidP="00000000" w:rsidRDefault="00000000" w:rsidRPr="00000000" w14:paraId="00000030">
      <w:pPr>
        <w:numPr>
          <w:ilvl w:val="0"/>
          <w:numId w:val="1"/>
        </w:numPr>
        <w:ind w:left="1440" w:hanging="360"/>
        <w:rPr>
          <w:sz w:val="22"/>
          <w:szCs w:val="22"/>
        </w:rPr>
      </w:pPr>
      <w:r w:rsidDel="00000000" w:rsidR="00000000" w:rsidRPr="00000000">
        <w:rPr>
          <w:sz w:val="22"/>
          <w:szCs w:val="22"/>
          <w:rtl w:val="0"/>
        </w:rPr>
        <w:t xml:space="preserve">Parents may sign up to help with specific events and needs in each classroom anytime during the school year and at Open House and the Annual Title I Parent Meeting.</w:t>
      </w:r>
    </w:p>
    <w:p w:rsidR="00000000" w:rsidDel="00000000" w:rsidP="00000000" w:rsidRDefault="00000000" w:rsidRPr="00000000" w14:paraId="00000031">
      <w:pPr>
        <w:numPr>
          <w:ilvl w:val="0"/>
          <w:numId w:val="1"/>
        </w:numPr>
        <w:ind w:left="1440" w:hanging="360"/>
        <w:rPr>
          <w:sz w:val="22"/>
          <w:szCs w:val="22"/>
        </w:rPr>
      </w:pPr>
      <w:r w:rsidDel="00000000" w:rsidR="00000000" w:rsidRPr="00000000">
        <w:rPr>
          <w:sz w:val="22"/>
          <w:szCs w:val="22"/>
          <w:rtl w:val="0"/>
        </w:rPr>
        <w:t xml:space="preserve">Parents may contact the classroom teacher and/or the school secretary to volunteer.</w:t>
      </w:r>
    </w:p>
    <w:p w:rsidR="00000000" w:rsidDel="00000000" w:rsidP="00000000" w:rsidRDefault="00000000" w:rsidRPr="00000000" w14:paraId="00000032">
      <w:pPr>
        <w:numPr>
          <w:ilvl w:val="0"/>
          <w:numId w:val="1"/>
        </w:numPr>
        <w:ind w:left="1440" w:hanging="360"/>
        <w:rPr>
          <w:sz w:val="22"/>
          <w:szCs w:val="22"/>
        </w:rPr>
      </w:pPr>
      <w:r w:rsidDel="00000000" w:rsidR="00000000" w:rsidRPr="00000000">
        <w:rPr>
          <w:sz w:val="22"/>
          <w:szCs w:val="22"/>
          <w:rtl w:val="0"/>
        </w:rPr>
        <w:t xml:space="preserve">The classroom teacher will make an effort to secure a room parent for the classroom.</w:t>
      </w:r>
    </w:p>
    <w:p w:rsidR="00000000" w:rsidDel="00000000" w:rsidP="00000000" w:rsidRDefault="00000000" w:rsidRPr="00000000" w14:paraId="00000033">
      <w:pPr>
        <w:numPr>
          <w:ilvl w:val="0"/>
          <w:numId w:val="1"/>
        </w:numPr>
        <w:ind w:left="1440" w:hanging="360"/>
        <w:rPr>
          <w:sz w:val="22"/>
          <w:szCs w:val="22"/>
        </w:rPr>
      </w:pPr>
      <w:r w:rsidDel="00000000" w:rsidR="00000000" w:rsidRPr="00000000">
        <w:rPr>
          <w:sz w:val="22"/>
          <w:szCs w:val="22"/>
          <w:rtl w:val="0"/>
        </w:rPr>
        <w:t xml:space="preserve">The staff encourages parents to come, by appointment, and observe in the classroom.</w:t>
      </w:r>
    </w:p>
    <w:p w:rsidR="00000000" w:rsidDel="00000000" w:rsidP="00000000" w:rsidRDefault="00000000" w:rsidRPr="00000000" w14:paraId="00000034">
      <w:pPr>
        <w:numPr>
          <w:ilvl w:val="0"/>
          <w:numId w:val="1"/>
        </w:numPr>
        <w:ind w:left="1440" w:hanging="360"/>
        <w:rPr>
          <w:sz w:val="22"/>
          <w:szCs w:val="22"/>
        </w:rPr>
      </w:pPr>
      <w:r w:rsidDel="00000000" w:rsidR="00000000" w:rsidRPr="00000000">
        <w:rPr>
          <w:sz w:val="22"/>
          <w:szCs w:val="22"/>
          <w:rtl w:val="0"/>
        </w:rPr>
        <w:t xml:space="preserve">Parents may come during the school day and observe and participate in the class routine and during events, such as Parent Visitation Day, Family Luncheons and Field Day.</w:t>
      </w:r>
    </w:p>
    <w:p w:rsidR="00000000" w:rsidDel="00000000" w:rsidP="00000000" w:rsidRDefault="00000000" w:rsidRPr="00000000" w14:paraId="00000035">
      <w:pPr>
        <w:numPr>
          <w:ilvl w:val="0"/>
          <w:numId w:val="1"/>
        </w:numPr>
        <w:ind w:left="1440" w:hanging="360"/>
        <w:rPr>
          <w:sz w:val="22"/>
          <w:szCs w:val="22"/>
        </w:rPr>
      </w:pPr>
      <w:r w:rsidDel="00000000" w:rsidR="00000000" w:rsidRPr="00000000">
        <w:rPr>
          <w:sz w:val="22"/>
          <w:szCs w:val="22"/>
          <w:rtl w:val="0"/>
        </w:rPr>
        <w:t xml:space="preserve">Communication through weekly communication folder flyers, parent information area and bulletin board, school marquee and schoolcast phone calls are in a language parents can understand, and a translator informs parents of opportunities to volunteer and participate.</w:t>
      </w:r>
    </w:p>
    <w:p w:rsidR="00000000" w:rsidDel="00000000" w:rsidP="00000000" w:rsidRDefault="00000000" w:rsidRPr="00000000" w14:paraId="00000036">
      <w:pPr>
        <w:numPr>
          <w:ilvl w:val="0"/>
          <w:numId w:val="1"/>
        </w:numPr>
        <w:ind w:left="1440" w:hanging="360"/>
        <w:rPr>
          <w:sz w:val="22"/>
          <w:szCs w:val="22"/>
        </w:rPr>
      </w:pPr>
      <w:r w:rsidDel="00000000" w:rsidR="00000000" w:rsidRPr="00000000">
        <w:rPr>
          <w:sz w:val="22"/>
          <w:szCs w:val="22"/>
          <w:rtl w:val="0"/>
        </w:rPr>
        <w:t xml:space="preserve">Through the above communication methods, all parents are invited to be a part of the Parent Involvement Meetings to plan family involvement events and to plan, review, evaluate and implement the Title I Parent Involvement Policy, Plan and Compact, Continuing Improvement Plan and budgets.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Ensure regular two-way, meaningful communication between family members and school staff, and, to the extent practicable, in a language that family members can understand.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numPr>
          <w:ilvl w:val="0"/>
          <w:numId w:val="7"/>
        </w:numPr>
        <w:ind w:left="1440" w:hanging="360"/>
        <w:rPr>
          <w:sz w:val="22"/>
          <w:szCs w:val="22"/>
        </w:rPr>
      </w:pPr>
      <w:r w:rsidDel="00000000" w:rsidR="00000000" w:rsidRPr="00000000">
        <w:rPr>
          <w:sz w:val="22"/>
          <w:szCs w:val="22"/>
          <w:rtl w:val="0"/>
        </w:rPr>
        <w:t xml:space="preserve">The school sends notices of events and newsletters that have been translated. </w:t>
      </w:r>
    </w:p>
    <w:p w:rsidR="00000000" w:rsidDel="00000000" w:rsidP="00000000" w:rsidRDefault="00000000" w:rsidRPr="00000000" w14:paraId="0000003B">
      <w:pPr>
        <w:numPr>
          <w:ilvl w:val="0"/>
          <w:numId w:val="7"/>
        </w:numPr>
        <w:ind w:left="1440" w:hanging="360"/>
        <w:rPr>
          <w:sz w:val="22"/>
          <w:szCs w:val="22"/>
        </w:rPr>
      </w:pPr>
      <w:r w:rsidDel="00000000" w:rsidR="00000000" w:rsidRPr="00000000">
        <w:rPr>
          <w:sz w:val="22"/>
          <w:szCs w:val="22"/>
          <w:rtl w:val="0"/>
        </w:rPr>
        <w:t xml:space="preserve">The school and teachers send events reminders through a communication app, ie.…Classdojo, Remind, etc..</w:t>
      </w:r>
    </w:p>
    <w:p w:rsidR="00000000" w:rsidDel="00000000" w:rsidP="00000000" w:rsidRDefault="00000000" w:rsidRPr="00000000" w14:paraId="0000003C">
      <w:pPr>
        <w:numPr>
          <w:ilvl w:val="0"/>
          <w:numId w:val="7"/>
        </w:numPr>
        <w:ind w:left="1440" w:hanging="360"/>
        <w:rPr>
          <w:sz w:val="22"/>
          <w:szCs w:val="22"/>
        </w:rPr>
      </w:pPr>
      <w:r w:rsidDel="00000000" w:rsidR="00000000" w:rsidRPr="00000000">
        <w:rPr>
          <w:sz w:val="22"/>
          <w:szCs w:val="22"/>
          <w:rtl w:val="0"/>
        </w:rPr>
        <w:t xml:space="preserve"> The school posts events on the school’s Facebook page.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highlight w:val="yellow"/>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 Responsibilities</w:t>
      </w:r>
    </w:p>
    <w:p w:rsidR="00000000" w:rsidDel="00000000" w:rsidP="00000000" w:rsidRDefault="00000000" w:rsidRPr="00000000" w14:paraId="00000040">
      <w:pPr>
        <w:rPr>
          <w:vertAlign w:val="baseline"/>
        </w:rPr>
      </w:pPr>
      <w:bookmarkStart w:colFirst="0" w:colLast="0" w:name="_heading=h.1fob9te" w:id="1"/>
      <w:bookmarkEnd w:id="1"/>
      <w:r w:rsidDel="00000000" w:rsidR="00000000" w:rsidRPr="00000000">
        <w:rPr>
          <w:b w:val="1"/>
          <w:vertAlign w:val="baseline"/>
          <w:rtl w:val="0"/>
        </w:rPr>
        <w:t xml:space="preserve">We, as parents, will support our children’s learning in the following ways: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Monitor attendance</w:t>
      </w:r>
    </w:p>
    <w:p w:rsidR="00000000" w:rsidDel="00000000" w:rsidP="00000000" w:rsidRDefault="00000000" w:rsidRPr="00000000" w14:paraId="00000043">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Ensure that my child eats a healthy breakfast</w:t>
      </w:r>
    </w:p>
    <w:p w:rsidR="00000000" w:rsidDel="00000000" w:rsidP="00000000" w:rsidRDefault="00000000" w:rsidRPr="00000000" w14:paraId="00000044">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Ensure that my child has necessary school materials</w:t>
      </w:r>
    </w:p>
    <w:p w:rsidR="00000000" w:rsidDel="00000000" w:rsidP="00000000" w:rsidRDefault="00000000" w:rsidRPr="00000000" w14:paraId="00000045">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See that my child is on time and attends school regularly, unless an excused absence</w:t>
      </w:r>
    </w:p>
    <w:p w:rsidR="00000000" w:rsidDel="00000000" w:rsidP="00000000" w:rsidRDefault="00000000" w:rsidRPr="00000000" w14:paraId="00000046">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Maintain a time and place for homework to be completed</w:t>
      </w:r>
    </w:p>
    <w:p w:rsidR="00000000" w:rsidDel="00000000" w:rsidP="00000000" w:rsidRDefault="00000000" w:rsidRPr="00000000" w14:paraId="00000047">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Stay involved in what my child is learning by reviewing homework and communication folders daily and ordering and using materials from the Parent Teacher Resource Center, as needed</w:t>
      </w:r>
    </w:p>
    <w:p w:rsidR="00000000" w:rsidDel="00000000" w:rsidP="00000000" w:rsidRDefault="00000000" w:rsidRPr="00000000" w14:paraId="00000048">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Read to/listen to my child read every day, as appropriate</w:t>
      </w:r>
    </w:p>
    <w:p w:rsidR="00000000" w:rsidDel="00000000" w:rsidP="00000000" w:rsidRDefault="00000000" w:rsidRPr="00000000" w14:paraId="00000049">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Monitor television viewing time and telephone time during the school week </w:t>
      </w:r>
    </w:p>
    <w:p w:rsidR="00000000" w:rsidDel="00000000" w:rsidP="00000000" w:rsidRDefault="00000000" w:rsidRPr="00000000" w14:paraId="0000004A">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Promote positive use of my child’s extracurricular time</w:t>
      </w:r>
    </w:p>
    <w:p w:rsidR="00000000" w:rsidDel="00000000" w:rsidP="00000000" w:rsidRDefault="00000000" w:rsidRPr="00000000" w14:paraId="0000004B">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Establish and discuss the value of education with my child</w:t>
      </w:r>
    </w:p>
    <w:p w:rsidR="00000000" w:rsidDel="00000000" w:rsidP="00000000" w:rsidRDefault="00000000" w:rsidRPr="00000000" w14:paraId="0000004C">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Discuss progress reports with my child and actively encourage and praise my child. </w:t>
      </w:r>
    </w:p>
    <w:p w:rsidR="00000000" w:rsidDel="00000000" w:rsidP="00000000" w:rsidRDefault="00000000" w:rsidRPr="00000000" w14:paraId="0000004D">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Stay informed about my child’s education by promptly reading all notices from the school or the school district, either received by my child or by mail, and responding, as appropriate.</w:t>
      </w:r>
    </w:p>
    <w:p w:rsidR="00000000" w:rsidDel="00000000" w:rsidP="00000000" w:rsidRDefault="00000000" w:rsidRPr="00000000" w14:paraId="0000004E">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Provide current and correct contact information to the teacher and school</w:t>
      </w:r>
    </w:p>
    <w:p w:rsidR="00000000" w:rsidDel="00000000" w:rsidP="00000000" w:rsidRDefault="00000000" w:rsidRPr="00000000" w14:paraId="0000004F">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Contact and/or meet with teachers to discuss progress reports and other concerns</w:t>
      </w:r>
    </w:p>
    <w:p w:rsidR="00000000" w:rsidDel="00000000" w:rsidP="00000000" w:rsidRDefault="00000000" w:rsidRPr="00000000" w14:paraId="00000050">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Support school in discipline matters and encourage my child to show respect to others</w:t>
      </w:r>
    </w:p>
    <w:p w:rsidR="00000000" w:rsidDel="00000000" w:rsidP="00000000" w:rsidRDefault="00000000" w:rsidRPr="00000000" w14:paraId="00000051">
      <w:pPr>
        <w:numPr>
          <w:ilvl w:val="0"/>
          <w:numId w:val="9"/>
        </w:numPr>
        <w:ind w:left="1440" w:hanging="360"/>
        <w:rPr>
          <w:rFonts w:ascii="Times New Roman" w:cs="Times New Roman" w:eastAsia="Times New Roman" w:hAnsi="Times New Roman"/>
          <w:sz w:val="22"/>
          <w:szCs w:val="22"/>
        </w:rPr>
      </w:pPr>
      <w:r w:rsidDel="00000000" w:rsidR="00000000" w:rsidRPr="00000000">
        <w:rPr>
          <w:sz w:val="22"/>
          <w:szCs w:val="22"/>
          <w:rtl w:val="0"/>
        </w:rPr>
        <w:t xml:space="preserve">Participate, as appropriate, in decisions relating to my child’s education by attending Open House, Title I parent meetings, parent involvement activities</w:t>
      </w:r>
    </w:p>
    <w:p w:rsidR="00000000" w:rsidDel="00000000" w:rsidP="00000000" w:rsidRDefault="00000000" w:rsidRPr="00000000" w14:paraId="00000052">
      <w:pPr>
        <w:numPr>
          <w:ilvl w:val="0"/>
          <w:numId w:val="9"/>
        </w:numPr>
        <w:ind w:left="1440" w:hanging="360"/>
        <w:rPr>
          <w:sz w:val="22"/>
          <w:szCs w:val="22"/>
          <w:vertAlign w:val="baseline"/>
        </w:rPr>
      </w:pPr>
      <w:r w:rsidDel="00000000" w:rsidR="00000000" w:rsidRPr="00000000">
        <w:rPr>
          <w:sz w:val="22"/>
          <w:szCs w:val="22"/>
          <w:rtl w:val="0"/>
        </w:rPr>
        <w:t xml:space="preserve">Volunteer in the school and/or classroom, as much as possible</w:t>
      </w:r>
    </w:p>
    <w:p w:rsidR="00000000" w:rsidDel="00000000" w:rsidP="00000000" w:rsidRDefault="00000000" w:rsidRPr="00000000" w14:paraId="00000053">
      <w:pPr>
        <w:numPr>
          <w:ilvl w:val="0"/>
          <w:numId w:val="9"/>
        </w:numPr>
        <w:ind w:left="1440" w:hanging="360"/>
        <w:rPr>
          <w:sz w:val="22"/>
          <w:szCs w:val="22"/>
          <w:u w:val="none"/>
        </w:rPr>
      </w:pPr>
      <w:r w:rsidDel="00000000" w:rsidR="00000000" w:rsidRPr="00000000">
        <w:rPr>
          <w:sz w:val="22"/>
          <w:szCs w:val="22"/>
          <w:rtl w:val="0"/>
        </w:rPr>
        <w:t xml:space="preserve">Serving, to the extent possible, on advisory groups, such as Title I advisory committees and parent and family engagement committees.</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bookmarkStart w:colFirst="0" w:colLast="0" w:name="_heading=h.3znysh7" w:id="2"/>
      <w:bookmarkEnd w:id="2"/>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Student Responsibilities </w:t>
      </w:r>
    </w:p>
    <w:p w:rsidR="00000000" w:rsidDel="00000000" w:rsidP="00000000" w:rsidRDefault="00000000" w:rsidRPr="00000000" w14:paraId="00000057">
      <w:pPr>
        <w:rPr>
          <w:vertAlign w:val="baseline"/>
        </w:rPr>
      </w:pPr>
      <w:r w:rsidDel="00000000" w:rsidR="00000000" w:rsidRPr="00000000">
        <w:rPr>
          <w:vertAlign w:val="baseline"/>
          <w:rtl w:val="0"/>
        </w:rPr>
        <w:t xml:space="preserve">We, as students, will share the responsibility to improve our academic achievement and achieve the State’s high standards.  Specifically, we will: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Go to bed early</w:t>
      </w:r>
    </w:p>
    <w:p w:rsidR="00000000" w:rsidDel="00000000" w:rsidP="00000000" w:rsidRDefault="00000000" w:rsidRPr="00000000" w14:paraId="0000005A">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Set a homework time</w:t>
      </w:r>
    </w:p>
    <w:p w:rsidR="00000000" w:rsidDel="00000000" w:rsidP="00000000" w:rsidRDefault="00000000" w:rsidRPr="00000000" w14:paraId="0000005B">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Study assignments</w:t>
      </w:r>
    </w:p>
    <w:p w:rsidR="00000000" w:rsidDel="00000000" w:rsidP="00000000" w:rsidRDefault="00000000" w:rsidRPr="00000000" w14:paraId="0000005C">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Complete and return homework</w:t>
      </w:r>
    </w:p>
    <w:p w:rsidR="00000000" w:rsidDel="00000000" w:rsidP="00000000" w:rsidRDefault="00000000" w:rsidRPr="00000000" w14:paraId="0000005D">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Be prepared for class</w:t>
      </w:r>
    </w:p>
    <w:p w:rsidR="00000000" w:rsidDel="00000000" w:rsidP="00000000" w:rsidRDefault="00000000" w:rsidRPr="00000000" w14:paraId="0000005E">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Attend school every day, unless an excused absence</w:t>
      </w:r>
    </w:p>
    <w:p w:rsidR="00000000" w:rsidDel="00000000" w:rsidP="00000000" w:rsidRDefault="00000000" w:rsidRPr="00000000" w14:paraId="0000005F">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Be an active learner by asking and answering questions, listening, and completing assignments to the best of my ability</w:t>
      </w:r>
    </w:p>
    <w:p w:rsidR="00000000" w:rsidDel="00000000" w:rsidP="00000000" w:rsidRDefault="00000000" w:rsidRPr="00000000" w14:paraId="00000060">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Obey student conduct rules</w:t>
      </w:r>
    </w:p>
    <w:p w:rsidR="00000000" w:rsidDel="00000000" w:rsidP="00000000" w:rsidRDefault="00000000" w:rsidRPr="00000000" w14:paraId="00000061">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Show respect to adults and classmates</w:t>
      </w:r>
    </w:p>
    <w:p w:rsidR="00000000" w:rsidDel="00000000" w:rsidP="00000000" w:rsidRDefault="00000000" w:rsidRPr="00000000" w14:paraId="00000062">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Read at least 30 minutes every day outside of school time.</w:t>
      </w:r>
    </w:p>
    <w:p w:rsidR="00000000" w:rsidDel="00000000" w:rsidP="00000000" w:rsidRDefault="00000000" w:rsidRPr="00000000" w14:paraId="00000063">
      <w:pPr>
        <w:numPr>
          <w:ilvl w:val="0"/>
          <w:numId w:val="2"/>
        </w:numPr>
        <w:ind w:left="1800" w:hanging="360"/>
        <w:rPr>
          <w:rFonts w:ascii="Times New Roman" w:cs="Times New Roman" w:eastAsia="Times New Roman" w:hAnsi="Times New Roman"/>
          <w:sz w:val="22"/>
          <w:szCs w:val="22"/>
        </w:rPr>
      </w:pPr>
      <w:r w:rsidDel="00000000" w:rsidR="00000000" w:rsidRPr="00000000">
        <w:rPr>
          <w:sz w:val="22"/>
          <w:szCs w:val="22"/>
          <w:rtl w:val="0"/>
        </w:rPr>
        <w:t xml:space="preserve">Give to my parents or guardian my communication notebook and all notices, reports and information received by me from my school every day.</w:t>
      </w:r>
    </w:p>
    <w:p w:rsidR="00000000" w:rsidDel="00000000" w:rsidP="00000000" w:rsidRDefault="00000000" w:rsidRPr="00000000" w14:paraId="00000064">
      <w:pPr>
        <w:numPr>
          <w:ilvl w:val="0"/>
          <w:numId w:val="2"/>
        </w:numPr>
        <w:ind w:left="1800" w:hanging="360"/>
        <w:rPr>
          <w:rFonts w:ascii="Times New Roman" w:cs="Times New Roman" w:eastAsia="Times New Roman" w:hAnsi="Times New Roman"/>
        </w:rPr>
      </w:pPr>
      <w:r w:rsidDel="00000000" w:rsidR="00000000" w:rsidRPr="00000000">
        <w:rPr>
          <w:sz w:val="22"/>
          <w:szCs w:val="22"/>
          <w:rtl w:val="0"/>
        </w:rPr>
        <w:t xml:space="preserve">Other responsibilities appropriate to grade leve</w:t>
      </w:r>
      <w:r w:rsidDel="00000000" w:rsidR="00000000" w:rsidRPr="00000000">
        <w:rPr>
          <w:rtl w:val="0"/>
        </w:rPr>
        <w:t xml:space="preserve">l:</w:t>
      </w: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tabs>
          <w:tab w:val="left" w:leader="none" w:pos="3360"/>
          <w:tab w:val="left" w:leader="none" w:pos="6720"/>
        </w:tabs>
        <w:rPr>
          <w:vertAlign w:val="baseline"/>
        </w:rPr>
      </w:pPr>
      <w:r w:rsidDel="00000000" w:rsidR="00000000" w:rsidRPr="00000000">
        <w:rPr>
          <w:vertAlign w:val="baseline"/>
          <w:rtl w:val="0"/>
        </w:rPr>
        <w:t xml:space="preserve">________________________</w:t>
        <w:tab/>
        <w:t xml:space="preserve">_________________________</w:t>
        <w:tab/>
        <w:t xml:space="preserve">______________________</w:t>
      </w:r>
    </w:p>
    <w:p w:rsidR="00000000" w:rsidDel="00000000" w:rsidP="00000000" w:rsidRDefault="00000000" w:rsidRPr="00000000" w14:paraId="0000006A">
      <w:pPr>
        <w:rPr>
          <w:sz w:val="22"/>
          <w:szCs w:val="22"/>
          <w:vertAlign w:val="baseline"/>
        </w:rPr>
      </w:pPr>
      <w:r w:rsidDel="00000000" w:rsidR="00000000" w:rsidRPr="00000000">
        <w:rPr>
          <w:sz w:val="22"/>
          <w:szCs w:val="22"/>
          <w:vertAlign w:val="baseline"/>
          <w:rtl w:val="0"/>
        </w:rPr>
        <w:t xml:space="preserve">School Representative Signature</w:t>
        <w:tab/>
        <w:t xml:space="preserve">      </w:t>
        <w:tab/>
        <w:t xml:space="preserve">      Parent Signature(s)</w:t>
        <w:tab/>
        <w:tab/>
        <w:t xml:space="preserve">               Student Signature</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tabs>
          <w:tab w:val="left" w:leader="none" w:pos="3360"/>
          <w:tab w:val="left" w:leader="none" w:pos="6720"/>
        </w:tabs>
        <w:rPr>
          <w:vertAlign w:val="baseline"/>
        </w:rPr>
      </w:pPr>
      <w:r w:rsidDel="00000000" w:rsidR="00000000" w:rsidRPr="00000000">
        <w:rPr>
          <w:vertAlign w:val="baseline"/>
          <w:rtl w:val="0"/>
        </w:rPr>
        <w:t xml:space="preserve">______________________</w:t>
        <w:tab/>
        <w:t xml:space="preserve">_________________________</w:t>
        <w:tab/>
        <w:t xml:space="preserve">______________________</w:t>
      </w:r>
    </w:p>
    <w:p w:rsidR="00000000" w:rsidDel="00000000" w:rsidP="00000000" w:rsidRDefault="00000000" w:rsidRPr="00000000" w14:paraId="0000006E">
      <w:pPr>
        <w:ind w:firstLine="720"/>
        <w:rPr>
          <w:vertAlign w:val="baseline"/>
        </w:rPr>
      </w:pPr>
      <w:r w:rsidDel="00000000" w:rsidR="00000000" w:rsidRPr="00000000">
        <w:rPr>
          <w:vertAlign w:val="baseline"/>
          <w:rtl w:val="0"/>
        </w:rPr>
        <w:t xml:space="preserve">     Date</w:t>
        <w:tab/>
        <w:tab/>
        <w:tab/>
        <w:tab/>
        <w:t xml:space="preserve">    Date</w:t>
        <w:tab/>
        <w:tab/>
        <w:tab/>
        <w:tab/>
        <w:t xml:space="preserve">         Date</w:t>
      </w:r>
    </w:p>
    <w:p w:rsidR="00000000" w:rsidDel="00000000" w:rsidP="00000000" w:rsidRDefault="00000000" w:rsidRPr="00000000" w14:paraId="0000006F">
      <w:pPr>
        <w:rPr>
          <w:vertAlign w:val="baseline"/>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b w:val="1"/>
        <w:vertAlign w:val="baseline"/>
      </w:rPr>
    </w:lvl>
    <w:lvl w:ilvl="1">
      <w:start w:val="1"/>
      <w:numFmt w:val="bullet"/>
      <w:lvlText w:val="●"/>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b w:val="1"/>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240" w:line="1" w:lineRule="atLeast"/>
      <w:ind w:leftChars="-1" w:rightChars="0" w:firstLineChars="-1"/>
      <w:textDirection w:val="btLr"/>
      <w:textAlignment w:val="top"/>
      <w:outlineLvl w:val="0"/>
    </w:pPr>
    <w:rPr>
      <w:b w:val="1"/>
      <w:bCs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US"/>
    </w:rPr>
  </w:style>
  <w:style w:type="paragraph" w:styleId="CenteredHeading">
    <w:name w:val="Centered Heading"/>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textDirection w:val="btLr"/>
      <w:textAlignment w:val="top"/>
      <w:outlineLvl w:val="0"/>
    </w:pPr>
    <w:rPr>
      <w:bCs w:val="1"/>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240"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textDirection w:val="btLr"/>
      <w:textAlignment w:val="top"/>
      <w:outlineLvl w:val="0"/>
    </w:pPr>
    <w:rPr>
      <w:bCs w:val="1"/>
      <w:w w:val="100"/>
      <w:position w:val="-1"/>
      <w:sz w:val="24"/>
      <w:szCs w:val="20"/>
      <w:effect w:val="none"/>
      <w:vertAlign w:val="baseline"/>
      <w:cs w:val="0"/>
      <w:em w:val="none"/>
      <w:lang w:bidi="ar-SA" w:eastAsia="en-US" w:val="en-US"/>
    </w:rPr>
  </w:style>
  <w:style w:type="paragraph" w:styleId="LeftHeading">
    <w:name w:val="Left Heading"/>
    <w:basedOn w:val="CenteredHeading"/>
    <w:next w:val="LeftHeading"/>
    <w:autoRedefine w:val="0"/>
    <w:hidden w:val="0"/>
    <w:qFormat w:val="0"/>
    <w:pPr>
      <w:keepNext w:val="1"/>
      <w:suppressAutoHyphens w:val="1"/>
      <w:spacing w:after="240" w:line="1" w:lineRule="atLeast"/>
      <w:ind w:leftChars="-1" w:rightChars="0" w:firstLineChars="-1"/>
      <w:jc w:val="left"/>
      <w:textDirection w:val="btLr"/>
      <w:textAlignment w:val="top"/>
      <w:outlineLvl w:val="0"/>
    </w:pPr>
    <w:rPr>
      <w:b w:val="1"/>
      <w:bCs w:val="1"/>
      <w:w w:val="100"/>
      <w:position w:val="-1"/>
      <w:sz w:val="24"/>
      <w:szCs w:val="24"/>
      <w:u w:val="single"/>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no7biN8VEVwV1/VEnbbVofgmA==">CgMxLjAyCGguZ2pkZ3hzMgloLjFmb2I5dGUyCWguM3pueXNoNzgAciExa1B0aHRLQ1kyY1BtSWZyVDh5bndXdjdNa2RoQ1VPTnY=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2024-05-23T17:50:00Z</dcterms:created>
  <dc:creator>State of Alabama</dc:creator>
</cp:coreProperties>
</file>